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32578" w14:textId="77777777" w:rsidR="00393A21" w:rsidRDefault="00393A21" w:rsidP="00393A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2C36D" w14:textId="77777777" w:rsidR="00393A21" w:rsidRDefault="00393A21" w:rsidP="00393A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15185" w14:textId="0927BBF8" w:rsidR="00393A21" w:rsidRPr="008F227D" w:rsidRDefault="00393A21" w:rsidP="00393A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27D">
        <w:rPr>
          <w:rFonts w:ascii="Times New Roman" w:hAnsi="Times New Roman" w:cs="Times New Roman"/>
          <w:b/>
          <w:bCs/>
          <w:sz w:val="24"/>
          <w:szCs w:val="24"/>
        </w:rPr>
        <w:t>ЗАЯВКА НА УЧАСТИЕ В РАБОТЕ</w:t>
      </w:r>
    </w:p>
    <w:p w14:paraId="41B14EEE" w14:textId="66E155A5" w:rsidR="00393A21" w:rsidRPr="008F227D" w:rsidRDefault="00393A21" w:rsidP="00393A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27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E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F227D">
        <w:rPr>
          <w:rFonts w:ascii="Times New Roman" w:hAnsi="Times New Roman" w:cs="Times New Roman"/>
          <w:b/>
          <w:bCs/>
          <w:sz w:val="24"/>
          <w:szCs w:val="24"/>
        </w:rPr>
        <w:t xml:space="preserve">I ежегодной всероссийской научно-практической конференции </w:t>
      </w:r>
    </w:p>
    <w:p w14:paraId="4A2DE4B7" w14:textId="77777777" w:rsidR="00393A21" w:rsidRPr="008F227D" w:rsidRDefault="00393A21" w:rsidP="00393A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27D">
        <w:rPr>
          <w:rFonts w:ascii="Times New Roman" w:hAnsi="Times New Roman" w:cs="Times New Roman"/>
          <w:b/>
          <w:bCs/>
          <w:sz w:val="24"/>
          <w:szCs w:val="24"/>
        </w:rPr>
        <w:t xml:space="preserve">«АКТУАЛЬНЫЕ ПРОБЛЕМЫ РОССИЙСКОГО УГОЛОВНОГО ПРОЦЕССА» </w:t>
      </w:r>
    </w:p>
    <w:p w14:paraId="5DAC1BAB" w14:textId="1268FE5E" w:rsidR="00393A21" w:rsidRPr="008F227D" w:rsidRDefault="00393A21" w:rsidP="00F10E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27D">
        <w:rPr>
          <w:rFonts w:ascii="Times New Roman" w:hAnsi="Times New Roman" w:cs="Times New Roman"/>
          <w:b/>
          <w:bCs/>
          <w:sz w:val="24"/>
          <w:szCs w:val="24"/>
        </w:rPr>
        <w:t>на тему «</w:t>
      </w:r>
      <w:r w:rsidR="00F10E5A">
        <w:rPr>
          <w:rFonts w:ascii="Times New Roman" w:hAnsi="Times New Roman" w:cs="Times New Roman"/>
          <w:b/>
          <w:bCs/>
          <w:sz w:val="24"/>
          <w:szCs w:val="24"/>
        </w:rPr>
        <w:t>Проблемы и перспективы уголовного преследования в порядке частного обвинения</w:t>
      </w:r>
      <w:r w:rsidRPr="008F227D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2EAE4B22" w14:textId="55ECF01E" w:rsidR="00393A21" w:rsidRDefault="00F10E5A" w:rsidP="00393A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93A21" w:rsidRPr="008F2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марта</w:t>
      </w:r>
      <w:r w:rsidR="00393A21" w:rsidRPr="008F227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0" w:name="_GoBack"/>
      <w:bookmarkEnd w:id="0"/>
      <w:r w:rsidR="00393A21" w:rsidRPr="008F227D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</w:p>
    <w:p w14:paraId="40631DAD" w14:textId="77777777" w:rsidR="00393A21" w:rsidRDefault="00393A21" w:rsidP="00393A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178D8" w14:textId="77777777" w:rsidR="00393A21" w:rsidRDefault="00393A21" w:rsidP="00393A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53349" w14:textId="77777777" w:rsidR="00393A21" w:rsidRPr="008F227D" w:rsidRDefault="00393A21" w:rsidP="00393A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27D">
        <w:rPr>
          <w:rFonts w:ascii="Times New Roman" w:hAnsi="Times New Roman" w:cs="Times New Roman"/>
          <w:b/>
          <w:bCs/>
          <w:sz w:val="24"/>
          <w:szCs w:val="24"/>
        </w:rPr>
        <w:t>ИНФОРМАЦИЯ ОБ УЧАСТНИКЕ КОНФЕРЕНЦИИ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6"/>
        <w:gridCol w:w="3994"/>
        <w:gridCol w:w="6066"/>
      </w:tblGrid>
      <w:tr w:rsidR="00393A21" w14:paraId="2FA090F7" w14:textId="77777777" w:rsidTr="00D10EBD">
        <w:trPr>
          <w:trHeight w:val="397"/>
        </w:trPr>
        <w:tc>
          <w:tcPr>
            <w:tcW w:w="396" w:type="dxa"/>
            <w:vAlign w:val="center"/>
          </w:tcPr>
          <w:p w14:paraId="640D72DA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4" w:type="dxa"/>
            <w:vAlign w:val="center"/>
          </w:tcPr>
          <w:p w14:paraId="72FBEE6F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066" w:type="dxa"/>
            <w:vAlign w:val="center"/>
          </w:tcPr>
          <w:p w14:paraId="45F6FEFA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A21" w14:paraId="28ED5DA1" w14:textId="77777777" w:rsidTr="00D10EBD">
        <w:trPr>
          <w:trHeight w:val="397"/>
        </w:trPr>
        <w:tc>
          <w:tcPr>
            <w:tcW w:w="396" w:type="dxa"/>
            <w:vAlign w:val="center"/>
          </w:tcPr>
          <w:p w14:paraId="3DE62CE5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4" w:type="dxa"/>
            <w:vAlign w:val="center"/>
          </w:tcPr>
          <w:p w14:paraId="42552CE0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066" w:type="dxa"/>
            <w:vAlign w:val="center"/>
          </w:tcPr>
          <w:p w14:paraId="58A7657D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A21" w14:paraId="7D54E412" w14:textId="77777777" w:rsidTr="00D10EBD">
        <w:trPr>
          <w:trHeight w:val="397"/>
        </w:trPr>
        <w:tc>
          <w:tcPr>
            <w:tcW w:w="396" w:type="dxa"/>
            <w:vAlign w:val="center"/>
          </w:tcPr>
          <w:p w14:paraId="352DAE93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4" w:type="dxa"/>
            <w:vAlign w:val="center"/>
          </w:tcPr>
          <w:p w14:paraId="348F0303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066" w:type="dxa"/>
            <w:vAlign w:val="center"/>
          </w:tcPr>
          <w:p w14:paraId="6D735A1C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A21" w14:paraId="2D94BDD7" w14:textId="77777777" w:rsidTr="00D10EBD">
        <w:trPr>
          <w:trHeight w:val="397"/>
        </w:trPr>
        <w:tc>
          <w:tcPr>
            <w:tcW w:w="396" w:type="dxa"/>
            <w:vAlign w:val="center"/>
          </w:tcPr>
          <w:p w14:paraId="3CBE8924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94" w:type="dxa"/>
            <w:vAlign w:val="center"/>
          </w:tcPr>
          <w:p w14:paraId="749FF4A1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6066" w:type="dxa"/>
            <w:vAlign w:val="center"/>
          </w:tcPr>
          <w:p w14:paraId="3778BA6D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A21" w14:paraId="5871E96C" w14:textId="77777777" w:rsidTr="00D10EBD">
        <w:trPr>
          <w:trHeight w:val="397"/>
        </w:trPr>
        <w:tc>
          <w:tcPr>
            <w:tcW w:w="396" w:type="dxa"/>
            <w:vAlign w:val="center"/>
          </w:tcPr>
          <w:p w14:paraId="3E43BD91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94" w:type="dxa"/>
            <w:vAlign w:val="center"/>
          </w:tcPr>
          <w:p w14:paraId="47CC430F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6066" w:type="dxa"/>
            <w:vAlign w:val="center"/>
          </w:tcPr>
          <w:p w14:paraId="0235790F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A21" w14:paraId="18C4D201" w14:textId="77777777" w:rsidTr="00D10EBD">
        <w:trPr>
          <w:trHeight w:val="397"/>
        </w:trPr>
        <w:tc>
          <w:tcPr>
            <w:tcW w:w="396" w:type="dxa"/>
            <w:vAlign w:val="center"/>
          </w:tcPr>
          <w:p w14:paraId="2514BE30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94" w:type="dxa"/>
            <w:vAlign w:val="center"/>
          </w:tcPr>
          <w:p w14:paraId="27D0FBC6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(город, название организации)</w:t>
            </w:r>
          </w:p>
        </w:tc>
        <w:tc>
          <w:tcPr>
            <w:tcW w:w="6066" w:type="dxa"/>
            <w:vAlign w:val="center"/>
          </w:tcPr>
          <w:p w14:paraId="1757A796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A21" w14:paraId="7EE6FBD9" w14:textId="77777777" w:rsidTr="00D10EBD">
        <w:trPr>
          <w:trHeight w:val="397"/>
        </w:trPr>
        <w:tc>
          <w:tcPr>
            <w:tcW w:w="396" w:type="dxa"/>
            <w:vAlign w:val="center"/>
          </w:tcPr>
          <w:p w14:paraId="51B91FCB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94" w:type="dxa"/>
            <w:vAlign w:val="center"/>
          </w:tcPr>
          <w:p w14:paraId="460587C3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66" w:type="dxa"/>
            <w:vAlign w:val="center"/>
          </w:tcPr>
          <w:p w14:paraId="5D361596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A21" w14:paraId="23AA46F5" w14:textId="77777777" w:rsidTr="00D10EBD">
        <w:trPr>
          <w:trHeight w:val="397"/>
        </w:trPr>
        <w:tc>
          <w:tcPr>
            <w:tcW w:w="396" w:type="dxa"/>
            <w:vAlign w:val="center"/>
          </w:tcPr>
          <w:p w14:paraId="7E58A44C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94" w:type="dxa"/>
            <w:vAlign w:val="center"/>
          </w:tcPr>
          <w:p w14:paraId="29A3EA2D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066" w:type="dxa"/>
            <w:vAlign w:val="center"/>
          </w:tcPr>
          <w:p w14:paraId="105B8FDA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A21" w14:paraId="3CE4E25B" w14:textId="77777777" w:rsidTr="00D10EBD">
        <w:trPr>
          <w:trHeight w:val="397"/>
        </w:trPr>
        <w:tc>
          <w:tcPr>
            <w:tcW w:w="396" w:type="dxa"/>
            <w:vAlign w:val="center"/>
          </w:tcPr>
          <w:p w14:paraId="5670F7A6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94" w:type="dxa"/>
            <w:vAlign w:val="center"/>
          </w:tcPr>
          <w:p w14:paraId="46D9828E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066" w:type="dxa"/>
            <w:vAlign w:val="center"/>
          </w:tcPr>
          <w:p w14:paraId="217266F7" w14:textId="77777777" w:rsidR="00393A21" w:rsidRDefault="00393A21" w:rsidP="00D10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CC819E" w14:textId="77777777" w:rsidR="00393A21" w:rsidRPr="00E662F6" w:rsidRDefault="00393A21" w:rsidP="00393A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84B843" w14:textId="77777777" w:rsidR="00960C19" w:rsidRDefault="00960C19"/>
    <w:sectPr w:rsidR="00960C19" w:rsidSect="00393A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21"/>
    <w:rsid w:val="00393A21"/>
    <w:rsid w:val="00397BD0"/>
    <w:rsid w:val="0058608C"/>
    <w:rsid w:val="007D72E1"/>
    <w:rsid w:val="00960C19"/>
    <w:rsid w:val="00F1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609B"/>
  <w15:chartTrackingRefBased/>
  <w15:docId w15:val="{885883D4-C1AC-419D-92FE-71BD3074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A21"/>
  </w:style>
  <w:style w:type="paragraph" w:styleId="1">
    <w:name w:val="heading 1"/>
    <w:basedOn w:val="a"/>
    <w:next w:val="a"/>
    <w:link w:val="10"/>
    <w:uiPriority w:val="9"/>
    <w:qFormat/>
    <w:rsid w:val="00393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3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3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3A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3A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3A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3A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3A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3A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3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3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3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3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3A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3A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3A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3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3A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3A2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93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Шерстюк</dc:creator>
  <cp:keywords/>
  <dc:description/>
  <cp:lastModifiedBy>Жарёнов</cp:lastModifiedBy>
  <cp:revision>2</cp:revision>
  <dcterms:created xsi:type="dcterms:W3CDTF">2025-03-03T10:01:00Z</dcterms:created>
  <dcterms:modified xsi:type="dcterms:W3CDTF">2026-01-30T08:58:00Z</dcterms:modified>
</cp:coreProperties>
</file>